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24A0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C1041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Правительства РФ от 27.11.2008 N 897</w:t>
            </w:r>
            <w:r>
              <w:rPr>
                <w:sz w:val="40"/>
                <w:szCs w:val="40"/>
              </w:rPr>
              <w:br/>
              <w:t>(ред. от 25.02.2015)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</w:t>
            </w:r>
            <w:r>
              <w:rPr>
                <w:sz w:val="40"/>
                <w:szCs w:val="40"/>
              </w:rPr>
              <w:t xml:space="preserve"> значения в результате открытия месторождения полезных ископаемых пользователем недр,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C10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 xml:space="preserve">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C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C1041">
      <w:pPr>
        <w:pStyle w:val="ConsPlusNormal"/>
        <w:jc w:val="both"/>
        <w:outlineLvl w:val="0"/>
      </w:pPr>
    </w:p>
    <w:p w:rsidR="00000000" w:rsidRDefault="002C1041">
      <w:pPr>
        <w:pStyle w:val="ConsPlusNormal"/>
        <w:jc w:val="both"/>
      </w:pPr>
    </w:p>
    <w:p w:rsidR="00000000" w:rsidRDefault="002C10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C1041">
      <w:pPr>
        <w:pStyle w:val="ConsPlusTitle"/>
        <w:jc w:val="center"/>
      </w:pPr>
    </w:p>
    <w:p w:rsidR="00000000" w:rsidRDefault="002C1041">
      <w:pPr>
        <w:pStyle w:val="ConsPlusTitle"/>
        <w:jc w:val="center"/>
      </w:pPr>
      <w:r>
        <w:t>ПОСТАНОВЛЕНИЕ</w:t>
      </w:r>
    </w:p>
    <w:p w:rsidR="00000000" w:rsidRDefault="002C1041">
      <w:pPr>
        <w:pStyle w:val="ConsPlusTitle"/>
        <w:jc w:val="center"/>
      </w:pPr>
      <w:r>
        <w:t>от 27 ноября 2008 г. N 897</w:t>
      </w:r>
    </w:p>
    <w:p w:rsidR="00000000" w:rsidRDefault="002C1041">
      <w:pPr>
        <w:pStyle w:val="ConsPlusTitle"/>
        <w:jc w:val="center"/>
      </w:pPr>
    </w:p>
    <w:p w:rsidR="00000000" w:rsidRDefault="002C1041">
      <w:pPr>
        <w:pStyle w:val="ConsPlusTitle"/>
        <w:jc w:val="center"/>
      </w:pPr>
      <w:r>
        <w:t>ОБ УТВЕРЖДЕНИИ ПОЛОЖЕНИЯ</w:t>
      </w:r>
    </w:p>
    <w:p w:rsidR="00000000" w:rsidRDefault="002C1041">
      <w:pPr>
        <w:pStyle w:val="ConsPlusTitle"/>
        <w:jc w:val="center"/>
      </w:pPr>
      <w:r>
        <w:t>О РАССМОТРЕНИИ З</w:t>
      </w:r>
      <w:r>
        <w:t>АЯВОК НА ПОЛУЧЕНИЕ</w:t>
      </w:r>
    </w:p>
    <w:p w:rsidR="00000000" w:rsidRDefault="002C1041">
      <w:pPr>
        <w:pStyle w:val="ConsPlusTitle"/>
        <w:jc w:val="center"/>
      </w:pPr>
      <w:r>
        <w:t>ПРАВА ПОЛЬЗОВАНИЯ НЕДРАМИ ПРИ УСТАНОВЛЕНИИ ФАКТА</w:t>
      </w:r>
    </w:p>
    <w:p w:rsidR="00000000" w:rsidRDefault="002C1041">
      <w:pPr>
        <w:pStyle w:val="ConsPlusTitle"/>
        <w:jc w:val="center"/>
      </w:pPr>
      <w:r>
        <w:t>ОТКРЫТИЯ МЕСТОРОЖДЕНИЯ ПОЛЕЗНЫХ ИСКОПАЕМЫХ НА УЧАСТКЕ НЕДР</w:t>
      </w:r>
    </w:p>
    <w:p w:rsidR="00000000" w:rsidRDefault="002C1041">
      <w:pPr>
        <w:pStyle w:val="ConsPlusTitle"/>
        <w:jc w:val="center"/>
      </w:pPr>
      <w:r>
        <w:t>ФЕДЕРАЛЬНОГО ЗНАЧЕНИЯ ИЛИ НА УЧАСТКЕ НЕДР, КОТОРЫЙ ОТНЕСЕН</w:t>
      </w:r>
    </w:p>
    <w:p w:rsidR="00000000" w:rsidRDefault="002C1041">
      <w:pPr>
        <w:pStyle w:val="ConsPlusTitle"/>
        <w:jc w:val="center"/>
      </w:pPr>
      <w:r>
        <w:t>К УЧАСТКАМ НЕДР ФЕДЕРАЛЬНОГО ЗНАЧЕНИЯ В РЕЗУЛЬТАТЕ ОТКРЫТИЯ</w:t>
      </w:r>
    </w:p>
    <w:p w:rsidR="00000000" w:rsidRDefault="002C1041">
      <w:pPr>
        <w:pStyle w:val="ConsPlusTitle"/>
        <w:jc w:val="center"/>
      </w:pPr>
      <w:r>
        <w:t>МЕСТОРОЖДЕ</w:t>
      </w:r>
      <w:r>
        <w:t>НИЯ ПОЛЕЗНЫХ ИСКОПАЕМЫХ ПОЛЬЗОВАТЕЛЕМ НЕДР,</w:t>
      </w:r>
    </w:p>
    <w:p w:rsidR="00000000" w:rsidRDefault="002C1041">
      <w:pPr>
        <w:pStyle w:val="ConsPlusTitle"/>
        <w:jc w:val="center"/>
      </w:pPr>
      <w:r>
        <w:t>ПРОВОДИВШИМ РАБОТЫ ПО ГЕОЛОГИЧЕСКОМУ ИЗУЧЕНИЮ НЕДР</w:t>
      </w:r>
    </w:p>
    <w:p w:rsidR="00000000" w:rsidRDefault="002C1041">
      <w:pPr>
        <w:pStyle w:val="ConsPlusTitle"/>
        <w:jc w:val="center"/>
      </w:pPr>
      <w:r>
        <w:t>ТАКОГО УЧАСТКА ЗА СЧЕТ СОБСТВЕННЫХ СРЕДСТВ</w:t>
      </w:r>
    </w:p>
    <w:p w:rsidR="00000000" w:rsidRDefault="002C1041">
      <w:pPr>
        <w:pStyle w:val="ConsPlusTitle"/>
        <w:jc w:val="center"/>
      </w:pPr>
      <w:r>
        <w:t>ДЛЯ РАЗВЕДКИ И ДОБЫЧИ ПОЛЕЗНЫХ ИСКОПАЕМЫХ</w:t>
      </w:r>
    </w:p>
    <w:p w:rsidR="00000000" w:rsidRDefault="002C1041">
      <w:pPr>
        <w:pStyle w:val="ConsPlusTitle"/>
        <w:jc w:val="center"/>
      </w:pPr>
      <w:r>
        <w:t>ОТКРЫТОГО МЕСТОРОЖДЕНИЯ</w:t>
      </w:r>
    </w:p>
    <w:p w:rsidR="00000000" w:rsidRDefault="002C104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1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1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25.02.2015 N 164)</w:t>
            </w:r>
          </w:p>
        </w:tc>
      </w:tr>
    </w:tbl>
    <w:p w:rsidR="00000000" w:rsidRDefault="002C1041">
      <w:pPr>
        <w:pStyle w:val="ConsPlusNormal"/>
        <w:jc w:val="center"/>
      </w:pPr>
    </w:p>
    <w:p w:rsidR="00000000" w:rsidRDefault="002C1041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2.1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1. Утверди</w:t>
      </w:r>
      <w:r>
        <w:t xml:space="preserve">ть прилагаемое </w:t>
      </w: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недр, который </w:t>
      </w:r>
      <w:r>
        <w:t>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такого участка за счет собственных средств для разведки и добычи полезных ископаемы</w:t>
      </w:r>
      <w:r>
        <w:t>х открытого месторождения.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2C1041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января 2005 г. N 27 "Об утверждении Положения о рассмотр</w:t>
      </w:r>
      <w:r>
        <w:t>ении заявок на получение права пользования недрами при установлении факта открытия месторождения полезных ископаемых пользователем недр, проводившим работы по геологическому изучению участков недр внутренних морских вод, территориального моря и континентал</w:t>
      </w:r>
      <w:r>
        <w:t>ьного шельфа Российской Федерации за счет собственных (в том числе привлеченных) средств, для целей разведки и добычи полезных ископаемых такого месторождения" (Собрание законодательства Российской Федерации, 2005, N 4, ст. 302);</w:t>
      </w:r>
    </w:p>
    <w:p w:rsidR="00000000" w:rsidRDefault="002C1041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2007 г. N 981 "О внесении изменений в Положение о рассмотрении заявок на получение права пользования недрами при установлении факта</w:t>
      </w:r>
      <w:r>
        <w:t xml:space="preserve"> открытия месторождения полезных ископаемых пользователем недр, проводившим работы по геологическому изучению участков недр внутренних морских вод, </w:t>
      </w:r>
      <w:r>
        <w:lastRenderedPageBreak/>
        <w:t>территориального моря и континентального шельфа Российской Федерации за счет собственных (в том числе привле</w:t>
      </w:r>
      <w:r>
        <w:t>ченных) средств, для целей разведки и добычи полезных ископаемых такого месторождения" (Собрание законодательства Российской Федерации, 2008, N 2, ст. 105).</w:t>
      </w:r>
    </w:p>
    <w:p w:rsidR="00000000" w:rsidRDefault="002C1041">
      <w:pPr>
        <w:pStyle w:val="ConsPlusNormal"/>
        <w:ind w:firstLine="540"/>
        <w:jc w:val="both"/>
      </w:pPr>
    </w:p>
    <w:p w:rsidR="00000000" w:rsidRDefault="002C1041">
      <w:pPr>
        <w:pStyle w:val="ConsPlusNormal"/>
        <w:jc w:val="right"/>
      </w:pPr>
      <w:r>
        <w:t>Председатель Правительства</w:t>
      </w:r>
    </w:p>
    <w:p w:rsidR="00000000" w:rsidRDefault="002C1041">
      <w:pPr>
        <w:pStyle w:val="ConsPlusNormal"/>
        <w:jc w:val="right"/>
      </w:pPr>
      <w:r>
        <w:t>Российской Федерации</w:t>
      </w:r>
    </w:p>
    <w:p w:rsidR="00000000" w:rsidRDefault="002C1041">
      <w:pPr>
        <w:pStyle w:val="ConsPlusNormal"/>
        <w:jc w:val="right"/>
      </w:pPr>
      <w:r>
        <w:t>В.ПУТИН</w:t>
      </w:r>
    </w:p>
    <w:p w:rsidR="00000000" w:rsidRDefault="002C1041">
      <w:pPr>
        <w:pStyle w:val="ConsPlusNormal"/>
        <w:jc w:val="right"/>
      </w:pPr>
    </w:p>
    <w:p w:rsidR="00000000" w:rsidRDefault="002C1041">
      <w:pPr>
        <w:pStyle w:val="ConsPlusNormal"/>
        <w:jc w:val="right"/>
      </w:pPr>
    </w:p>
    <w:p w:rsidR="00000000" w:rsidRDefault="002C1041">
      <w:pPr>
        <w:pStyle w:val="ConsPlusNormal"/>
        <w:jc w:val="right"/>
      </w:pPr>
    </w:p>
    <w:p w:rsidR="00000000" w:rsidRDefault="002C1041">
      <w:pPr>
        <w:pStyle w:val="ConsPlusNormal"/>
        <w:jc w:val="right"/>
      </w:pPr>
    </w:p>
    <w:p w:rsidR="00000000" w:rsidRDefault="002C1041">
      <w:pPr>
        <w:pStyle w:val="ConsPlusNormal"/>
        <w:jc w:val="right"/>
      </w:pPr>
    </w:p>
    <w:p w:rsidR="00000000" w:rsidRDefault="002C1041">
      <w:pPr>
        <w:pStyle w:val="ConsPlusNormal"/>
        <w:jc w:val="right"/>
        <w:outlineLvl w:val="0"/>
      </w:pPr>
      <w:r>
        <w:t>Утверждено</w:t>
      </w:r>
    </w:p>
    <w:p w:rsidR="00000000" w:rsidRDefault="002C1041">
      <w:pPr>
        <w:pStyle w:val="ConsPlusNormal"/>
        <w:jc w:val="right"/>
      </w:pPr>
      <w:r>
        <w:t>Постановлением Правительства</w:t>
      </w:r>
    </w:p>
    <w:p w:rsidR="00000000" w:rsidRDefault="002C1041">
      <w:pPr>
        <w:pStyle w:val="ConsPlusNormal"/>
        <w:jc w:val="right"/>
      </w:pPr>
      <w:r>
        <w:t>Российской Федерации</w:t>
      </w:r>
    </w:p>
    <w:p w:rsidR="00000000" w:rsidRDefault="002C1041">
      <w:pPr>
        <w:pStyle w:val="ConsPlusNormal"/>
        <w:jc w:val="right"/>
      </w:pPr>
      <w:r>
        <w:t>от 27 ноября 2008 г. N 897</w:t>
      </w:r>
    </w:p>
    <w:p w:rsidR="00000000" w:rsidRDefault="002C1041">
      <w:pPr>
        <w:pStyle w:val="ConsPlusNormal"/>
        <w:jc w:val="right"/>
      </w:pPr>
    </w:p>
    <w:p w:rsidR="00000000" w:rsidRDefault="002C1041">
      <w:pPr>
        <w:pStyle w:val="ConsPlusTitle"/>
        <w:jc w:val="center"/>
      </w:pPr>
      <w:bookmarkStart w:id="0" w:name="Par39"/>
      <w:bookmarkEnd w:id="0"/>
      <w:r>
        <w:t>ПОЛОЖЕНИЕ</w:t>
      </w:r>
    </w:p>
    <w:p w:rsidR="00000000" w:rsidRDefault="002C1041">
      <w:pPr>
        <w:pStyle w:val="ConsPlusTitle"/>
        <w:jc w:val="center"/>
      </w:pPr>
      <w:r>
        <w:t>О РАССМОТРЕНИИ ЗАЯВОК НА ПОЛУЧЕНИЕ</w:t>
      </w:r>
    </w:p>
    <w:p w:rsidR="00000000" w:rsidRDefault="002C1041">
      <w:pPr>
        <w:pStyle w:val="ConsPlusTitle"/>
        <w:jc w:val="center"/>
      </w:pPr>
      <w:r>
        <w:t>ПРАВА ПОЛЬЗОВАНИЯ НЕДРАМИ ПРИ УСТАНОВЛЕНИИ ФАКТА</w:t>
      </w:r>
    </w:p>
    <w:p w:rsidR="00000000" w:rsidRDefault="002C1041">
      <w:pPr>
        <w:pStyle w:val="ConsPlusTitle"/>
        <w:jc w:val="center"/>
      </w:pPr>
      <w:r>
        <w:t>ОТКРЫТИЯ МЕСТОРОЖДЕНИЯ ПОЛЕЗНЫХ ИСКОПАЕМЫХ НА УЧАСТКЕ НЕДР</w:t>
      </w:r>
    </w:p>
    <w:p w:rsidR="00000000" w:rsidRDefault="002C1041">
      <w:pPr>
        <w:pStyle w:val="ConsPlusTitle"/>
        <w:jc w:val="center"/>
      </w:pPr>
      <w:r>
        <w:t>ФЕДЕРАЛЬНОГО ЗН</w:t>
      </w:r>
      <w:r>
        <w:t>АЧЕНИЯ ИЛИ НА УЧАСТКЕ НЕДР, КОТОРЫЙ ОТНЕСЕН</w:t>
      </w:r>
    </w:p>
    <w:p w:rsidR="00000000" w:rsidRDefault="002C1041">
      <w:pPr>
        <w:pStyle w:val="ConsPlusTitle"/>
        <w:jc w:val="center"/>
      </w:pPr>
      <w:r>
        <w:t>К УЧАСТКАМ НЕДР ФЕДЕРАЛЬНОГО ЗНАЧЕНИЯ В РЕЗУЛЬТАТЕ ОТКРЫТИЯ</w:t>
      </w:r>
    </w:p>
    <w:p w:rsidR="00000000" w:rsidRDefault="002C1041">
      <w:pPr>
        <w:pStyle w:val="ConsPlusTitle"/>
        <w:jc w:val="center"/>
      </w:pPr>
      <w:r>
        <w:t>МЕСТОРОЖДЕНИЯ ПОЛЕЗНЫХ ИСКОПАЕМЫХ ПОЛЬЗОВАТЕЛЕМ НЕДР,</w:t>
      </w:r>
    </w:p>
    <w:p w:rsidR="00000000" w:rsidRDefault="002C1041">
      <w:pPr>
        <w:pStyle w:val="ConsPlusTitle"/>
        <w:jc w:val="center"/>
      </w:pPr>
      <w:r>
        <w:t>ПРОВОДИВШИМ РАБОТЫ ПО ГЕОЛОГИЧЕСКОМУ ИЗУЧЕНИЮ НЕДР</w:t>
      </w:r>
    </w:p>
    <w:p w:rsidR="00000000" w:rsidRDefault="002C1041">
      <w:pPr>
        <w:pStyle w:val="ConsPlusTitle"/>
        <w:jc w:val="center"/>
      </w:pPr>
      <w:r>
        <w:t>ТАКОГО УЧАСТКА ЗА СЧЕТ СОБСТВЕННЫХ СРЕДСТВ</w:t>
      </w:r>
    </w:p>
    <w:p w:rsidR="00000000" w:rsidRDefault="002C1041">
      <w:pPr>
        <w:pStyle w:val="ConsPlusTitle"/>
        <w:jc w:val="center"/>
      </w:pPr>
      <w:r>
        <w:t xml:space="preserve">ДЛЯ </w:t>
      </w:r>
      <w:r>
        <w:t>РАЗВЕДКИ И ДОБЫЧИ ПОЛЕЗНЫХ ИСКОПАЕМЫХ</w:t>
      </w:r>
    </w:p>
    <w:p w:rsidR="00000000" w:rsidRDefault="002C1041">
      <w:pPr>
        <w:pStyle w:val="ConsPlusTitle"/>
        <w:jc w:val="center"/>
      </w:pPr>
      <w:r>
        <w:t>ОТКРЫТОГО МЕСТОРОЖДЕНИЯ</w:t>
      </w:r>
    </w:p>
    <w:p w:rsidR="00000000" w:rsidRDefault="002C104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1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1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25.02.2015 N 1</w:t>
            </w:r>
            <w:r>
              <w:rPr>
                <w:color w:val="392C69"/>
              </w:rPr>
              <w:t>64)</w:t>
            </w:r>
          </w:p>
        </w:tc>
      </w:tr>
    </w:tbl>
    <w:p w:rsidR="00000000" w:rsidRDefault="002C1041">
      <w:pPr>
        <w:pStyle w:val="ConsPlusNormal"/>
        <w:jc w:val="center"/>
      </w:pPr>
    </w:p>
    <w:p w:rsidR="00000000" w:rsidRDefault="002C1041">
      <w:pPr>
        <w:pStyle w:val="ConsPlusNormal"/>
        <w:ind w:firstLine="540"/>
        <w:jc w:val="both"/>
      </w:pPr>
      <w:r>
        <w:t xml:space="preserve">1. Настоящее Положение устанавливает порядок рассмотрения заявок на получение права пользования недрами при установлении факта открытия месторождения полезных ископаемых на </w:t>
      </w:r>
      <w:hyperlink r:id="rId15" w:history="1">
        <w:r>
          <w:rPr>
            <w:color w:val="0000FF"/>
          </w:rPr>
          <w:t>участке</w:t>
        </w:r>
      </w:hyperlink>
      <w:r>
        <w:t xml:space="preserve"> недр федерального значения или на участке недр, который отнесен к участкам недр федерального значения (далее - участок недр) в результате открытия месторождени</w:t>
      </w:r>
      <w:r>
        <w:t xml:space="preserve">я полезных ископаемых пользователем недр,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месторождения, за исключением проведения таких работ в соответствии </w:t>
      </w:r>
      <w:r>
        <w:t>с государственным контрактом (далее - пользователь недр), а также порядок принятия решения об отказе в предоставлении права пользования участком недр для разведки и добычи полезных ископаемых юридическому лицу с участием иностранных инвесторов или иностран</w:t>
      </w:r>
      <w:r>
        <w:t>ному инвестору при возникновении угрозы обороне страны и безопасности государства.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16" w:history="1">
        <w:r>
          <w:rPr>
            <w:color w:val="0000FF"/>
          </w:rPr>
          <w:t>пунктом 1 статьи 10.1</w:t>
        </w:r>
      </w:hyperlink>
      <w:r>
        <w:t xml:space="preserve"> Закона Российской Федер</w:t>
      </w:r>
      <w:r>
        <w:t xml:space="preserve">ации "О недрах" право пользования участками недр для разведки и добычи полезных ископаемых при установлении </w:t>
      </w:r>
      <w:r>
        <w:lastRenderedPageBreak/>
        <w:t>факта открытия месторождения полезных ископаемых на участке недр в результате открытия месторождения полезных ископаемых пользователем недр возникае</w:t>
      </w:r>
      <w:r>
        <w:t>т на основании решения Правительства Российской Федерации.</w:t>
      </w:r>
    </w:p>
    <w:p w:rsidR="00000000" w:rsidRDefault="002C1041">
      <w:pPr>
        <w:pStyle w:val="ConsPlusNormal"/>
        <w:spacing w:before="240"/>
        <w:ind w:firstLine="540"/>
        <w:jc w:val="both"/>
      </w:pPr>
      <w:bookmarkStart w:id="1" w:name="Par55"/>
      <w:bookmarkEnd w:id="1"/>
      <w:r>
        <w:t>3. Пользователь недр подает в Федеральное агентство по недропользованию заявку на предоставление права пользования участком недр (далее - заявка) с приложением следующих документов: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а) ко</w:t>
      </w:r>
      <w:r>
        <w:t>пии учредительных документов и документа, подтверждающего факт внесения записи о юридическом лице в Единый государственный реестр юридических лиц, заверенные в установленном законодательством Российской Федерации порядке (с предъявлением оригиналов, если к</w:t>
      </w:r>
      <w:r>
        <w:t>опии не заверены);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б) перечень лиц, входящих в одну с пользователем недр группу лиц, с указанием оснований, по которым такие лица входят в эту группу, по </w:t>
      </w:r>
      <w:hyperlink r:id="rId17" w:history="1">
        <w:r>
          <w:rPr>
            <w:color w:val="0000FF"/>
          </w:rPr>
          <w:t>ф</w:t>
        </w:r>
        <w:r>
          <w:rPr>
            <w:color w:val="0000FF"/>
          </w:rPr>
          <w:t>орме</w:t>
        </w:r>
      </w:hyperlink>
      <w:r>
        <w:t xml:space="preserve">, утверждаемой Федеральной антимонопольной службой. Группа лиц, в которую входит пользователь недр, определяется в соответствии с Федеральным </w:t>
      </w:r>
      <w:hyperlink r:id="rId18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"О защите конкуренции";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в) копия свидетельства о постановке пользователя недр на учет в налоговом органе с указанием идентификационного номера налогоплательщика, заверенная в установленном законодательством Российской Федерации порядке (с предъявл</w:t>
      </w:r>
      <w:r>
        <w:t>ением оригинала, если копия не заверена);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г) копия бухгалтерского баланса пользователя недр за год, предшествующий подаче заявки, с отметкой налогового органа о его принятии;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д) данные, документально подтверждающие наличие собственных (привлеченных) средст</w:t>
      </w:r>
      <w:r>
        <w:t>в для выполнения работ по разведке и добыче полезных ископаемых;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е) сведения о наличии технологического оборудования и квалифицированных специалистов для ведения работ на участке недр;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ж) копии лицензий на осуществление отдельных видов деятельности, связан</w:t>
      </w:r>
      <w:r>
        <w:t>ных с пользованием недрами, в случаях, установленных федеральными законами, или документы, подтверждающие привлечение для осуществления данных видов деятельности лиц, имеющих такие лицензии (с предъявлением оригиналов, если копии не заверены);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з) сведения </w:t>
      </w:r>
      <w:r>
        <w:t>о планируемых сроках ввода месторождения полезных ископаемых в промышленное освоение и выхода на проектную мощность, о предполагаемых уровнях добычи минерального сырья и предлагаемых мероприятиях по охране недр и окружающей среды;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и) данные, документально </w:t>
      </w:r>
      <w:r>
        <w:t>подтверждающие проведение пользователем недр работ по поиску и оценке месторождения полезных ископаемых на предоставленном ему в пользование участке недр.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4. Федеральное агентство по недропользованию в течение 3 дней с даты получения заявки и документов, у</w:t>
      </w:r>
      <w:r>
        <w:t xml:space="preserve">казанных в </w:t>
      </w:r>
      <w:hyperlink w:anchor="Par55" w:tooltip="3. Пользователь недр подает в Федеральное агентство по недропользованию заявку на предоставление права пользования участком недр (далее - заявка) с приложением следующих документов:" w:history="1">
        <w:r>
          <w:rPr>
            <w:color w:val="0000FF"/>
          </w:rPr>
          <w:t>пункте 3</w:t>
        </w:r>
      </w:hyperlink>
      <w:r>
        <w:t xml:space="preserve"> настоящего Положения, напра</w:t>
      </w:r>
      <w:r>
        <w:t xml:space="preserve">вляет их копии в Федеральную антимонопольную службу, которая рассматривает представленные копии и в течение 20 дней с </w:t>
      </w:r>
      <w:r>
        <w:lastRenderedPageBreak/>
        <w:t xml:space="preserve">даты их получения направляет информацию по результатам рассмотрения (далее - информация Федеральной антимонопольной службы) в Федеральное </w:t>
      </w:r>
      <w:r>
        <w:t>агентство по недропользованию.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В случае необходимости Федеральная антимонопольная служба вправе запросить у пользователя недр дополнительные материалы и сведения, уточняющие документы, указанные в </w:t>
      </w:r>
      <w:hyperlink w:anchor="Par55" w:tooltip="3. Пользователь недр подает в Федеральное агентство по недропользованию заявку на предоставление права пользования участком недр (далее - заявка) с приложением следующих документов:" w:history="1">
        <w:r>
          <w:rPr>
            <w:color w:val="0000FF"/>
          </w:rPr>
          <w:t>пункте 3</w:t>
        </w:r>
      </w:hyperlink>
      <w:r>
        <w:t xml:space="preserve"> настоящего Положения. В случае рассмотрения дополнительных материалов и сведений срок подготовки </w:t>
      </w:r>
      <w:r>
        <w:t>информации может быть увеличен, но не более чем на 15 дней, о чем Федеральная антимонопольная служба информирует Федеральное агентство по недропользованию.</w:t>
      </w:r>
    </w:p>
    <w:p w:rsidR="00000000" w:rsidRDefault="002C1041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>5. Федеральное агентство по недропользованию рассматривает заявку и документы, указанные в</w:t>
      </w:r>
      <w:r>
        <w:t xml:space="preserve"> </w:t>
      </w:r>
      <w:hyperlink w:anchor="Par55" w:tooltip="3. Пользователь недр подает в Федеральное агентство по недропользованию заявку на предоставление права пользования участком недр (далее - заявка) с приложением следующих документов:" w:history="1">
        <w:r>
          <w:rPr>
            <w:color w:val="0000FF"/>
          </w:rPr>
          <w:t>пункте 3</w:t>
        </w:r>
      </w:hyperlink>
      <w:r>
        <w:t xml:space="preserve"> настоящего Положения, в 30-дневный ср</w:t>
      </w:r>
      <w:r>
        <w:t xml:space="preserve">ок с даты их получения. В случае необходимости Федеральное агентство по недропользованию вправе запросить у пользователя недр дополнительные материалы и сведения, уточняющие данные, указанные в </w:t>
      </w:r>
      <w:hyperlink w:anchor="Par55" w:tooltip="3. Пользователь недр подает в Федеральное агентство по недропользованию заявку на предоставление права пользования участком недр (далее - заявка) с приложением следующих документов:" w:history="1">
        <w:r>
          <w:rPr>
            <w:color w:val="0000FF"/>
          </w:rPr>
          <w:t>пункте 3</w:t>
        </w:r>
      </w:hyperlink>
      <w:r>
        <w:t xml:space="preserve"> настоящего Положения. В случае рассмотрения дополнительных материалов и сведений Федеральной антимон</w:t>
      </w:r>
      <w:r>
        <w:t>опольной службой и Федеральным агентством по недропользованию указанный срок может быть увеличен, но не более чем на 20 дней, о чем Агентство информирует пользователя недр.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6. По результатам рассмотрения заявки и документов, указанных в </w:t>
      </w:r>
      <w:hyperlink w:anchor="Par55" w:tooltip="3. Пользователь недр подает в Федеральное агентство по недропользованию заявку на предоставление права пользования участком недр (далее - заявка) с приложением следующих документов:" w:history="1">
        <w:r>
          <w:rPr>
            <w:color w:val="0000FF"/>
          </w:rPr>
          <w:t>пункте 3</w:t>
        </w:r>
      </w:hyperlink>
      <w:r>
        <w:t xml:space="preserve"> настоящего Положения, а также информации Федеральной анти</w:t>
      </w:r>
      <w:r>
        <w:t xml:space="preserve">монопольной службы Федеральное агентство по недропользованию в срок, установленный в </w:t>
      </w:r>
      <w:hyperlink w:anchor="Par67" w:tooltip="5. Федеральное агентство по недропользованию рассматривает заявку и документы, указанные в пункте 3 настоящего Положения, в 30-дневный срок с даты их получения. В случае необходимости Федеральное агентство по недропользованию вправе запросить у пользователя недр дополнительные материалы и сведения, уточняющие данные, указанные в пункте 3 настоящего Положения. В случае рассмотрения дополнительных материалов и сведений Федеральной антимонопольной службой и Федеральным агентством по недропользованию указанн..." w:history="1">
        <w:r>
          <w:rPr>
            <w:color w:val="0000FF"/>
          </w:rPr>
          <w:t>пункте 5</w:t>
        </w:r>
      </w:hyperlink>
      <w:r>
        <w:t xml:space="preserve"> настоящего Положения, подготавливает проект решения Правительства Российской Федерации о предоставлении права пользования участком нед</w:t>
      </w:r>
      <w:r>
        <w:t>р пользователю недр или мотивированный отказ в приеме заявки.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7. В приеме заявки может быть отказано, если: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а) заявка подана с нарушением установленных требований;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б) пользователь недр умышленно представил о себе неверные сведения;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в) пользователь недр не представил и не может представить доказательства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г) не будут</w:t>
      </w:r>
      <w:r>
        <w:t xml:space="preserve"> соблюдены антимонопольные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в случае предоставления права пользования участком недр данному пользователю недр.</w:t>
      </w:r>
    </w:p>
    <w:p w:rsidR="00000000" w:rsidRDefault="002C1041">
      <w:pPr>
        <w:pStyle w:val="ConsPlusNormal"/>
        <w:spacing w:before="240"/>
        <w:ind w:firstLine="540"/>
        <w:jc w:val="both"/>
      </w:pPr>
      <w:bookmarkStart w:id="3" w:name="Par74"/>
      <w:bookmarkEnd w:id="3"/>
      <w:r>
        <w:t>8. Проект решения</w:t>
      </w:r>
      <w:r>
        <w:t xml:space="preserve"> Правительства Российской Федерации о предоставлении права пользования участком недр пользователю недр вместе с информацией Федеральной антимонопольной службы Федеральное агентство по недропользованию направляет в срок, установленный в </w:t>
      </w:r>
      <w:hyperlink w:anchor="Par67" w:tooltip="5. Федеральное агентство по недропользованию рассматривает заявку и документы, указанные в пункте 3 настоящего Положения, в 30-дневный срок с даты их получения. В случае необходимости Федеральное агентство по недропользованию вправе запросить у пользователя недр дополнительные материалы и сведения, уточняющие данные, указанные в пункте 3 настоящего Положения. В случае рассмотрения дополнительных материалов и сведений Федеральной антимонопольной службой и Федеральным агентством по недропользованию указанн..." w:history="1">
        <w:r>
          <w:rPr>
            <w:color w:val="0000FF"/>
          </w:rPr>
          <w:t>пункте 5</w:t>
        </w:r>
      </w:hyperlink>
      <w:r>
        <w:t xml:space="preserve"> настоящего Положения, в Министерство обороны Российской Федерации и Федеральную службу безопасности Российской Федерации для согласования в порядке, установленном законодательством Российской Федерации.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После получения согласования Министе</w:t>
      </w:r>
      <w:r>
        <w:t xml:space="preserve">рства обороны Российской Федерации и Федеральной службы безопасности Российской Федерации на проект решения Правительства Российской Федерации о предоставлении права пользования участком недр пользователю недр </w:t>
      </w:r>
      <w:r>
        <w:lastRenderedPageBreak/>
        <w:t>Федеральное агентство по недропользованию в 10</w:t>
      </w:r>
      <w:r>
        <w:t>-дневный срок подготавливает проект условий пользования участком недр с учетом предложений пользователя недр в порядке, установленном законодательством Российской Федерации.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Абзацы третий - четвертый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25.02.2015 N 164.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Проект решения Правительства Российской Федерации о предоставлении права пользования участком недр пользователю недр направляется для с</w:t>
      </w:r>
      <w:r>
        <w:t>огласования и представления предложений по условиям пользования участком недр в Федеральное агентство по рыболовству (в случае предоставления права пользования участком недр, расположенным во внутренних морских водах, в территориальном море и на континента</w:t>
      </w:r>
      <w:r>
        <w:t>льном шельфе Российской Федерации) и (или) Министерство энергетики Российской Федерации (в случае предоставления права пользования участком недр, содержащим месторождение углеводородного сырья). Одновременно проект решения Правительства Российской Федераци</w:t>
      </w:r>
      <w:r>
        <w:t>и о предоставлении права пользования участком недр пользователю недр с приложением проекта условий пользования участком недр направляется для согласования в Министерство экономического развития Российской Федерации (в случае наличия в проекте условий польз</w:t>
      </w:r>
      <w:r>
        <w:t>ования участком недр инвестиционных обязательств пользователя недр и механизма обеспечения их выполнения).</w:t>
      </w:r>
    </w:p>
    <w:p w:rsidR="00000000" w:rsidRDefault="002C104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25.02.2015 N 164)</w:t>
      </w:r>
    </w:p>
    <w:p w:rsidR="00000000" w:rsidRDefault="002C1041">
      <w:pPr>
        <w:pStyle w:val="ConsPlusNormal"/>
        <w:spacing w:before="240"/>
        <w:ind w:firstLine="540"/>
        <w:jc w:val="both"/>
      </w:pPr>
      <w:bookmarkStart w:id="4" w:name="Par79"/>
      <w:bookmarkEnd w:id="4"/>
      <w:r>
        <w:t>9. В случае если Министерство обороны Российской Федерации и (или) Федеральная служба безопасности Российской Федерации отказали в согласовании проекта решения Правительства Российской Федерации о предоставлении права пользован</w:t>
      </w:r>
      <w:r>
        <w:t>ия участком недр пользователю недр, являющемуся юридическим лицом с участием иностранных инвесторов или иностранным инвестором, в связи с возникновением угрозы обороне страны и безопасности государства, Федеральное агентство по недропользованию в 7-дневный</w:t>
      </w:r>
      <w:r>
        <w:t xml:space="preserve"> срок с даты получения отказов в согласовании направляет в Министерство природных ресурсов и экологии Российской Федерации следующие документы: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а) отказ Министерства обороны Российской Федерации и (или) Федеральной службы безопасности Российской Федерации </w:t>
      </w:r>
      <w:r>
        <w:t>в согласовании указанного проекта решения Правительства Российской Федерации;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б) информация Федеральной антимонопольной службы;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в) копии учредительных документов пользователя недр;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г) копия свидетельства об установлении факта открытия месторождения полезны</w:t>
      </w:r>
      <w:r>
        <w:t>х ископаемых;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д) копия заключения государственной экспертизы запасов полезных ископаемых.</w:t>
      </w:r>
    </w:p>
    <w:p w:rsidR="00000000" w:rsidRDefault="002C1041">
      <w:pPr>
        <w:pStyle w:val="ConsPlusNormal"/>
        <w:spacing w:before="240"/>
        <w:ind w:firstLine="540"/>
        <w:jc w:val="both"/>
      </w:pPr>
      <w:bookmarkStart w:id="5" w:name="Par85"/>
      <w:bookmarkEnd w:id="5"/>
      <w:r>
        <w:t xml:space="preserve">10. Министерство природных ресурсов и экологии Российской Федерации на основании документов, представленных в соответствии с </w:t>
      </w:r>
      <w:hyperlink w:anchor="Par79" w:tooltip="9. В случае если Министерство обороны Российской Федерации и (или) Федеральная служба безопасности Российской Федерации отказали в согласовании проекта решения Правительства Российской Федерации о предоставлении права пользования участком недр пользователю недр, являющемуся юридическим лицом с участием иностранных инвесторов или иностранным инвестором, в связи с возникновением угрозы обороне страны и безопасности государства, Федеральное агентство по недропользованию в 7-дневный срок с даты получения отк..." w:history="1">
        <w:r>
          <w:rPr>
            <w:color w:val="0000FF"/>
          </w:rPr>
          <w:t>пункто</w:t>
        </w:r>
        <w:r>
          <w:rPr>
            <w:color w:val="0000FF"/>
          </w:rPr>
          <w:t>м 9</w:t>
        </w:r>
      </w:hyperlink>
      <w:r>
        <w:t xml:space="preserve"> настоящего Положения, в 10-дневный срок подготавливает проект решения Правительства Российской Федерации об отказе в предоставлении права пользования участком недр для разведки и добычи полезных ископаемых на участке недр пользователю недр, являющем</w:t>
      </w:r>
      <w:r>
        <w:t xml:space="preserve">уся юридическим лицом с участием иностранных </w:t>
      </w:r>
      <w:r>
        <w:lastRenderedPageBreak/>
        <w:t>инвесторов или иностранным инвестором, в связи с возникновением угрозы обороне страны и безопасности государства.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 xml:space="preserve">11. Министерство природных ресурсов и экологии Российской Федерации согласовывает проект решения </w:t>
      </w:r>
      <w:r>
        <w:t xml:space="preserve">Правительства Российской Федерации, указанный в </w:t>
      </w:r>
      <w:hyperlink w:anchor="Par85" w:tooltip="10. Министерство природных ресурсов и экологии Российской Федерации на основании документов, представленных в соответствии с пунктом 9 настоящего Положения, в 10-дневный срок подготавливает проект решения Правительства Российской Федерации об отказе в предоставлении права пользования участком недр для разведки и добычи полезных ископаемых на участке недр пользователю недр, являющемуся юридическим лицом с участием иностранных инвесторов или иностранным инвестором, в связи с возникновением угрозы обороне с..." w:history="1">
        <w:r>
          <w:rPr>
            <w:color w:val="0000FF"/>
          </w:rPr>
          <w:t>пункте 10</w:t>
        </w:r>
      </w:hyperlink>
      <w:r>
        <w:t xml:space="preserve"> настоящего Положения, с Министерством обороны Российской Федерации и Федеральной службой безопасности Российской Федерации и в 10-дневный срок с даты согласования вносит </w:t>
      </w:r>
      <w:r>
        <w:t>его в установленном порядке в Правительство Российской Федерации с приложением следующих документов: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а) информация Федеральной антимонопольной службы;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б) копии учредительных документов пользователя недр;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в) копия свидетельства об установлении факта открыти</w:t>
      </w:r>
      <w:r>
        <w:t>я месторождения полезных ископаемых;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г) копия заключения государственной экспертизы запасов полезных ископаемых.</w:t>
      </w:r>
    </w:p>
    <w:p w:rsidR="00000000" w:rsidRDefault="002C1041">
      <w:pPr>
        <w:pStyle w:val="ConsPlusNormal"/>
        <w:spacing w:before="240"/>
        <w:ind w:firstLine="540"/>
        <w:jc w:val="both"/>
      </w:pPr>
      <w:bookmarkStart w:id="6" w:name="Par91"/>
      <w:bookmarkEnd w:id="6"/>
      <w:r>
        <w:t xml:space="preserve">12. Согласованный с федеральными органами исполнительной власти, указанными в </w:t>
      </w:r>
      <w:hyperlink w:anchor="Par74" w:tooltip="8. Проект решения Правительства Российской Федерации о предоставлении права пользования участком недр пользователю недр вместе с информацией Федеральной антимонопольной службы Федеральное агентство по недропользованию направляет в срок, установленный в пункте 5 настоящего Положения, в Министерство обороны Российской Федерации и Федеральную службу безопасности Российской Федерации для согласования в порядке, установленном законодательством Российской Федерации." w:history="1">
        <w:r>
          <w:rPr>
            <w:color w:val="0000FF"/>
          </w:rPr>
          <w:t>пункте 8</w:t>
        </w:r>
      </w:hyperlink>
      <w:r>
        <w:t xml:space="preserve"> настоящего Положения, проект решения Правительства Российской Феде</w:t>
      </w:r>
      <w:r>
        <w:t xml:space="preserve">рации о предоставлении права пользования участком недр пользователю недр Федеральное агентство по недропользованию направляет в 10-дневный срок с даты его согласования с указанными органами в Министерство природных ресурсов и экологии Российской Федерации </w:t>
      </w:r>
      <w:r>
        <w:t>с приложением следующих документов: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а) информация Федеральной антимонопольной службы;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б) копии учредительных документов пользователя недр;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в) проект условий пользования участком недр, подготовленный с учетом предложений федеральных органов исполнительной в</w:t>
      </w:r>
      <w:r>
        <w:t xml:space="preserve">ласти, указанных в </w:t>
      </w:r>
      <w:hyperlink w:anchor="Par74" w:tooltip="8. Проект решения Правительства Российской Федерации о предоставлении права пользования участком недр пользователю недр вместе с информацией Федеральной антимонопольной службы Федеральное агентство по недропользованию направляет в срок, установленный в пункте 5 настоящего Положения, в Министерство обороны Российской Федерации и Федеральную службу безопасности Российской Федерации для согласования в порядке, установленном законодательством Российской Федерации." w:history="1">
        <w:r>
          <w:rPr>
            <w:color w:val="0000FF"/>
          </w:rPr>
          <w:t>пунк</w:t>
        </w:r>
        <w:r>
          <w:rPr>
            <w:color w:val="0000FF"/>
          </w:rPr>
          <w:t>те 8</w:t>
        </w:r>
      </w:hyperlink>
      <w:r>
        <w:t xml:space="preserve"> настоящего Положения;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г) копия свидетельства об установлении факта открытия месторождения полезных ископаемых;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д) копия заключения государственной экспертизы запасов полезных ископаемых.</w:t>
      </w:r>
    </w:p>
    <w:p w:rsidR="00000000" w:rsidRDefault="002C1041">
      <w:pPr>
        <w:pStyle w:val="ConsPlusNormal"/>
        <w:spacing w:before="240"/>
        <w:ind w:firstLine="540"/>
        <w:jc w:val="both"/>
      </w:pPr>
      <w:r>
        <w:t>13. Министерство природных ресурсов и экологии Российской Федерации в 10-дневный срок с даты получения от Федерального агентства по недропользованию проекта решения Правительства Российской Федерации о предоставлении пользователю недр права пользования уча</w:t>
      </w:r>
      <w:r>
        <w:t xml:space="preserve">стком недр, а также документов, указанных в </w:t>
      </w:r>
      <w:hyperlink w:anchor="Par91" w:tooltip="12. Согласованный с федеральными органами исполнительной власти, указанными в пункте 8 настоящего Положения, проект решения Правительства Российской Федерации о предоставлении права пользования участком недр пользователю недр Федеральное агентство по недропользованию направляет в 10-дневный срок с даты его согласования с указанными органами в Министерство природных ресурсов и экологии Российской Федерации с приложением следующих документов:" w:history="1">
        <w:r>
          <w:rPr>
            <w:color w:val="0000FF"/>
          </w:rPr>
          <w:t>пункте 12</w:t>
        </w:r>
      </w:hyperlink>
      <w:r>
        <w:t xml:space="preserve"> настоящего Положения, вносит их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Правительство Российской Федерации.</w:t>
      </w:r>
    </w:p>
    <w:p w:rsidR="00000000" w:rsidRDefault="002C1041">
      <w:pPr>
        <w:pStyle w:val="ConsPlusNormal"/>
        <w:ind w:firstLine="540"/>
        <w:jc w:val="both"/>
      </w:pPr>
    </w:p>
    <w:p w:rsidR="00000000" w:rsidRDefault="002C1041">
      <w:pPr>
        <w:pStyle w:val="ConsPlusNormal"/>
        <w:ind w:firstLine="540"/>
        <w:jc w:val="both"/>
      </w:pPr>
    </w:p>
    <w:p w:rsidR="002C1041" w:rsidRDefault="002C1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1041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41" w:rsidRDefault="002C1041">
      <w:pPr>
        <w:spacing w:after="0" w:line="240" w:lineRule="auto"/>
      </w:pPr>
      <w:r>
        <w:separator/>
      </w:r>
    </w:p>
  </w:endnote>
  <w:endnote w:type="continuationSeparator" w:id="0">
    <w:p w:rsidR="002C1041" w:rsidRDefault="002C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10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24A0E">
            <w:rPr>
              <w:sz w:val="20"/>
              <w:szCs w:val="20"/>
            </w:rPr>
            <w:fldChar w:fldCharType="separate"/>
          </w:r>
          <w:r w:rsidR="00C24A0E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24A0E">
            <w:rPr>
              <w:sz w:val="20"/>
              <w:szCs w:val="20"/>
            </w:rPr>
            <w:fldChar w:fldCharType="separate"/>
          </w:r>
          <w:r w:rsidR="00C24A0E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C104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41" w:rsidRDefault="002C1041">
      <w:pPr>
        <w:spacing w:after="0" w:line="240" w:lineRule="auto"/>
      </w:pPr>
      <w:r>
        <w:separator/>
      </w:r>
    </w:p>
  </w:footnote>
  <w:footnote w:type="continuationSeparator" w:id="0">
    <w:p w:rsidR="002C1041" w:rsidRDefault="002C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27.11.2008 N 897</w:t>
          </w:r>
          <w:r>
            <w:rPr>
              <w:sz w:val="16"/>
              <w:szCs w:val="16"/>
            </w:rPr>
            <w:br/>
            <w:t>(ред. от 25.02.2015)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утверждении Положения о рассмотрении заявок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41">
          <w:pPr>
            <w:pStyle w:val="ConsPlusNormal"/>
            <w:jc w:val="center"/>
          </w:pPr>
        </w:p>
        <w:p w:rsidR="00000000" w:rsidRDefault="002C10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2C10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10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1E90"/>
    <w:rsid w:val="002C1041"/>
    <w:rsid w:val="005F1E90"/>
    <w:rsid w:val="00C2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74049&amp;date=14.09.2020" TargetMode="External"/><Relationship Id="rId18" Type="http://schemas.openxmlformats.org/officeDocument/2006/relationships/hyperlink" Target="https://login.consultant.ru/link/?req=doc&amp;base=LAW&amp;n=349423&amp;date=14.09.2020&amp;dst=100074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75921&amp;date=14.09.2020&amp;dst=100012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74071&amp;date=14.09.2020" TargetMode="External"/><Relationship Id="rId17" Type="http://schemas.openxmlformats.org/officeDocument/2006/relationships/hyperlink" Target="https://login.consultant.ru/link/?req=doc&amp;base=LAW&amp;n=162731&amp;date=14.09.2020&amp;dst=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4578&amp;date=14.09.2020&amp;dst=100687&amp;fld=134" TargetMode="External"/><Relationship Id="rId20" Type="http://schemas.openxmlformats.org/officeDocument/2006/relationships/hyperlink" Target="https://login.consultant.ru/link/?req=doc&amp;base=LAW&amp;n=175921&amp;date=14.09.2020&amp;dst=100011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4578&amp;date=14.09.2020&amp;dst=100691&amp;fld=134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5441&amp;date=14.09.20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4578&amp;date=14.09.2020&amp;dst=100600&amp;fld=134" TargetMode="External"/><Relationship Id="rId19" Type="http://schemas.openxmlformats.org/officeDocument/2006/relationships/hyperlink" Target="https://login.consultant.ru/link/?req=doc&amp;base=LAW&amp;n=354578&amp;date=14.09.2020&amp;dst=1001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5921&amp;date=14.09.2020&amp;dst=100010&amp;fld=134" TargetMode="External"/><Relationship Id="rId14" Type="http://schemas.openxmlformats.org/officeDocument/2006/relationships/hyperlink" Target="https://login.consultant.ru/link/?req=doc&amp;base=LAW&amp;n=175921&amp;date=14.09.2020&amp;dst=100010&amp;fld=134" TargetMode="External"/><Relationship Id="rId22" Type="http://schemas.openxmlformats.org/officeDocument/2006/relationships/hyperlink" Target="https://login.consultant.ru/link/?req=doc&amp;base=LAW&amp;n=361413&amp;date=14.09.2020&amp;dst=10012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3254</Words>
  <Characters>18553</Characters>
  <Application>Microsoft Office Word</Application>
  <DocSecurity>2</DocSecurity>
  <Lines>154</Lines>
  <Paragraphs>43</Paragraphs>
  <ScaleCrop>false</ScaleCrop>
  <Company>КонсультантПлюс Версия 4018.00.50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27.11.2008 N 897(ред. от 25.02.2015)"Об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</dc:title>
  <dc:creator>Анна</dc:creator>
  <cp:lastModifiedBy>Анна</cp:lastModifiedBy>
  <cp:revision>2</cp:revision>
  <dcterms:created xsi:type="dcterms:W3CDTF">2020-09-14T11:43:00Z</dcterms:created>
  <dcterms:modified xsi:type="dcterms:W3CDTF">2020-09-14T11:43:00Z</dcterms:modified>
</cp:coreProperties>
</file>